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4006">
      <w:r>
        <w:rPr>
          <w:noProof/>
        </w:rPr>
        <w:drawing>
          <wp:inline distT="0" distB="0" distL="0" distR="0">
            <wp:extent cx="9251950" cy="6667909"/>
            <wp:effectExtent l="19050" t="0" r="6350" b="0"/>
            <wp:docPr id="1" name="Рисунок 1" descr="C:\Users\ПУСЯ\Desktop\на сайт\Новая папка\Акт обследования сад\подписи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Я\Desktop\на сайт\Новая папка\Акт обследования сад\подписи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06" w:rsidRDefault="00604006" w:rsidP="00604006">
      <w:pPr>
        <w:pStyle w:val="21"/>
        <w:shd w:val="clear" w:color="auto" w:fill="auto"/>
        <w:spacing w:after="0" w:line="260" w:lineRule="exact"/>
        <w:ind w:left="60"/>
      </w:pPr>
      <w:r>
        <w:lastRenderedPageBreak/>
        <w:t>Раздел 1. Общие сведения об объекте, его наименование, характеристика помещений</w:t>
      </w:r>
    </w:p>
    <w:p w:rsidR="00604006" w:rsidRDefault="00604006" w:rsidP="00604006">
      <w:pPr>
        <w:pStyle w:val="21"/>
        <w:shd w:val="clear" w:color="auto" w:fill="auto"/>
        <w:spacing w:after="0" w:line="260" w:lineRule="exact"/>
        <w:ind w:left="60"/>
      </w:pPr>
      <w:r>
        <w:t>и территории объекта</w:t>
      </w:r>
    </w:p>
    <w:p w:rsidR="00604006" w:rsidRDefault="00604006" w:rsidP="00604006">
      <w:pPr>
        <w:pStyle w:val="21"/>
        <w:shd w:val="clear" w:color="auto" w:fill="auto"/>
        <w:spacing w:after="0" w:line="260" w:lineRule="exact"/>
        <w:ind w:left="60"/>
      </w:pPr>
    </w:p>
    <w:tbl>
      <w:tblPr>
        <w:tblOverlap w:val="never"/>
        <w:tblW w:w="1444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2"/>
        <w:gridCol w:w="7335"/>
        <w:gridCol w:w="5831"/>
      </w:tblGrid>
      <w:tr w:rsidR="00604006" w:rsidRPr="00414278" w:rsidTr="003E3969">
        <w:trPr>
          <w:trHeight w:hRule="exact" w:val="3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Показатель</w:t>
            </w:r>
          </w:p>
        </w:tc>
      </w:tr>
      <w:tr w:rsidR="00604006" w:rsidRPr="00414278" w:rsidTr="003E3969">
        <w:trPr>
          <w:trHeight w:hRule="exact" w:val="182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Наименование объекта, ведомственная принадлежность,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1B7DF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DF8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1B7DF8">
              <w:rPr>
                <w:rFonts w:ascii="Times New Roman" w:hAnsi="Times New Roman" w:cs="Times New Roman"/>
              </w:rPr>
              <w:t>общеразвивающего</w:t>
            </w:r>
            <w:proofErr w:type="spellEnd"/>
            <w:r w:rsidRPr="001B7DF8">
              <w:rPr>
                <w:rFonts w:ascii="Times New Roman" w:hAnsi="Times New Roman" w:cs="Times New Roman"/>
              </w:rPr>
              <w:t xml:space="preserve"> вида с приоритетным осуществлением художественно-эстетического направления развития воспитанников № 28 «Теремок»</w:t>
            </w:r>
          </w:p>
        </w:tc>
      </w:tr>
      <w:tr w:rsidR="00604006" w:rsidRPr="00414278" w:rsidTr="003E3969">
        <w:trPr>
          <w:trHeight w:hRule="exact" w:val="36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Руководитель: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1B7DF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Старицкая Т.В.</w:t>
            </w:r>
          </w:p>
        </w:tc>
      </w:tr>
      <w:tr w:rsidR="00604006" w:rsidRPr="00414278" w:rsidTr="003E3969">
        <w:trPr>
          <w:trHeight w:hRule="exact" w:val="61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Почтовый адрес, контактные телефоны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1B7DF8" w:rsidRDefault="00604006" w:rsidP="003E3969">
            <w:pPr>
              <w:pStyle w:val="a7"/>
              <w:rPr>
                <w:rFonts w:ascii="Times New Roman" w:hAnsi="Times New Roman" w:cs="Times New Roman"/>
              </w:rPr>
            </w:pPr>
            <w:r w:rsidRPr="001B7DF8">
              <w:rPr>
                <w:rFonts w:ascii="Times New Roman" w:hAnsi="Times New Roman" w:cs="Times New Roman"/>
              </w:rPr>
              <w:t xml:space="preserve">385760, Республика Адыгея, </w:t>
            </w:r>
            <w:proofErr w:type="spellStart"/>
            <w:r w:rsidRPr="001B7DF8">
              <w:rPr>
                <w:rFonts w:ascii="Times New Roman" w:hAnsi="Times New Roman" w:cs="Times New Roman"/>
              </w:rPr>
              <w:t>Майкопский</w:t>
            </w:r>
            <w:proofErr w:type="spellEnd"/>
            <w:r w:rsidRPr="001B7DF8">
              <w:rPr>
                <w:rFonts w:ascii="Times New Roman" w:hAnsi="Times New Roman" w:cs="Times New Roman"/>
              </w:rPr>
              <w:t xml:space="preserve"> район, п. Первомайский, ул. Клубная, дом № 12     </w:t>
            </w:r>
          </w:p>
        </w:tc>
      </w:tr>
      <w:tr w:rsidR="00604006" w:rsidRPr="00414278" w:rsidTr="003E3969">
        <w:trPr>
          <w:trHeight w:hRule="exact" w:val="3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Максимальная посещаемость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человек</w:t>
            </w:r>
          </w:p>
        </w:tc>
      </w:tr>
      <w:tr w:rsidR="00604006" w:rsidRPr="00414278" w:rsidTr="003E3969">
        <w:trPr>
          <w:trHeight w:hRule="exact" w:val="68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1.3.2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Наличие построек, автостоянок, других сооружений на территории объекта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5B8">
              <w:rPr>
                <w:rFonts w:ascii="Times New Roman" w:hAnsi="Times New Roman" w:cs="Times New Roman"/>
              </w:rPr>
              <w:t>Отдельно стоящие здания (котельная)</w:t>
            </w:r>
          </w:p>
        </w:tc>
      </w:tr>
      <w:tr w:rsidR="00604006" w:rsidRPr="00414278" w:rsidTr="003E3969">
        <w:trPr>
          <w:trHeight w:hRule="exact" w:val="32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1.3.3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Наличие аварийных выходов, подъездных коммуникаций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0405B8" w:rsidRDefault="00604006" w:rsidP="003E3969">
            <w:pPr>
              <w:pStyle w:val="Standard"/>
              <w:shd w:val="clear" w:color="auto" w:fill="FCFCFC"/>
              <w:spacing w:after="0" w:line="240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14278">
              <w:rPr>
                <w:rFonts w:ascii="Times New Roman" w:hAnsi="Times New Roman" w:cs="Times New Roman"/>
              </w:rPr>
              <w:t>Имеются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входов: центральных -  1,  аварийных  -3</w:t>
            </w:r>
          </w:p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006" w:rsidRPr="00414278" w:rsidTr="003E3969">
        <w:trPr>
          <w:trHeight w:hRule="exact" w:val="5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1.3.4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Наличие путей эвакуации, центральных и запасных (аварийных) выходов, их состояние, время открытия, место нахождения ключей: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имеются, удовлетворительное</w:t>
            </w:r>
          </w:p>
        </w:tc>
      </w:tr>
      <w:tr w:rsidR="00604006" w:rsidRPr="00414278" w:rsidTr="003E3969">
        <w:trPr>
          <w:trHeight w:hRule="exact" w:val="3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Количество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-</w:t>
            </w:r>
          </w:p>
        </w:tc>
      </w:tr>
      <w:tr w:rsidR="00604006" w:rsidRPr="00414278" w:rsidTr="003E3969">
        <w:trPr>
          <w:trHeight w:hRule="exact" w:val="325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1.3.6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Освещенность объекта и его территории в ночное время суток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недостаточное</w:t>
            </w:r>
          </w:p>
        </w:tc>
      </w:tr>
      <w:tr w:rsidR="00604006" w:rsidRPr="00414278" w:rsidTr="003E3969">
        <w:trPr>
          <w:trHeight w:hRule="exact" w:val="5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>1.3.7.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Наличие трансформаторных будок,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электрощитовых</w:t>
            </w:r>
            <w:proofErr w:type="spellEnd"/>
            <w:r w:rsidRPr="00414278">
              <w:rPr>
                <w:rStyle w:val="20"/>
                <w:b w:val="0"/>
                <w:sz w:val="24"/>
                <w:szCs w:val="24"/>
              </w:rPr>
              <w:t>, их состояние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A53135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05B8">
              <w:rPr>
                <w:rFonts w:ascii="Times New Roman" w:hAnsi="Times New Roman" w:cs="Times New Roman"/>
              </w:rPr>
              <w:t>электрощит</w:t>
            </w:r>
            <w:proofErr w:type="gramEnd"/>
            <w:r w:rsidRPr="000405B8">
              <w:rPr>
                <w:rFonts w:ascii="Times New Roman" w:hAnsi="Times New Roman" w:cs="Times New Roman"/>
              </w:rPr>
              <w:t xml:space="preserve"> находящийся в здании детского сада и в здании котельной</w:t>
            </w:r>
            <w:r w:rsidRPr="00A5313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Fonts w:ascii="Times New Roman" w:hAnsi="Times New Roman" w:cs="Times New Roman"/>
          <w:b/>
        </w:rPr>
      </w:pPr>
      <w:r w:rsidRPr="005943AE">
        <w:rPr>
          <w:rFonts w:ascii="Times New Roman" w:hAnsi="Times New Roman" w:cs="Times New Roman"/>
          <w:b/>
        </w:rPr>
        <w:t xml:space="preserve">Раздел 2. Организация и состояние </w:t>
      </w:r>
      <w:proofErr w:type="gramStart"/>
      <w:r w:rsidRPr="005943AE">
        <w:rPr>
          <w:rFonts w:ascii="Times New Roman" w:hAnsi="Times New Roman" w:cs="Times New Roman"/>
          <w:b/>
        </w:rPr>
        <w:t>работы</w:t>
      </w:r>
      <w:proofErr w:type="gramEnd"/>
      <w:r w:rsidRPr="005943AE">
        <w:rPr>
          <w:rFonts w:ascii="Times New Roman" w:hAnsi="Times New Roman" w:cs="Times New Roman"/>
          <w:b/>
        </w:rPr>
        <w:t xml:space="preserve"> но обеспечению антитеррористической защищенности объекта, </w:t>
      </w:r>
    </w:p>
    <w:p w:rsidR="00604006" w:rsidRPr="005943AE" w:rsidRDefault="00604006" w:rsidP="00604006">
      <w:pPr>
        <w:pStyle w:val="a7"/>
        <w:jc w:val="center"/>
        <w:rPr>
          <w:rStyle w:val="a6"/>
          <w:b w:val="0"/>
          <w:bCs w:val="0"/>
        </w:rPr>
      </w:pPr>
      <w:r w:rsidRPr="005943AE">
        <w:rPr>
          <w:rFonts w:ascii="Times New Roman" w:hAnsi="Times New Roman" w:cs="Times New Roman"/>
          <w:b/>
        </w:rPr>
        <w:lastRenderedPageBreak/>
        <w:t xml:space="preserve">меры по </w:t>
      </w:r>
      <w:r w:rsidRPr="005943AE">
        <w:rPr>
          <w:rStyle w:val="a6"/>
          <w:bCs w:val="0"/>
        </w:rPr>
        <w:t>предупреждению чрезвычайных ситуаций</w:t>
      </w:r>
    </w:p>
    <w:p w:rsidR="00604006" w:rsidRPr="00BE5395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Ind w:w="6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5"/>
        <w:gridCol w:w="7981"/>
        <w:gridCol w:w="5348"/>
      </w:tblGrid>
      <w:tr w:rsidR="00604006" w:rsidRPr="00414278" w:rsidTr="003E3969">
        <w:trPr>
          <w:trHeight w:hRule="exact" w:val="87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2.1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Дата проведения последней проверки состояния антитеррористической защищенности объекта, когда, кем проводилась, выводы проверок и основные недостатки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E73D0B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Декабрь 2017 года Управлением образования</w:t>
            </w:r>
          </w:p>
        </w:tc>
      </w:tr>
      <w:tr w:rsidR="00604006" w:rsidRPr="00414278" w:rsidTr="003E3969">
        <w:trPr>
          <w:trHeight w:hRule="exact" w:val="86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2.2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Исполнение решений, указаний, распоряжений вышестоящих комиссий, приказов и указаний вышестоящих министерств и ведомств Республики Адыгея по вопросам антитеррористической защищенности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6D124D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>Обеспечение мер комплексной безопасности в учреждении</w:t>
            </w:r>
            <w:r>
              <w:rPr>
                <w:rFonts w:ascii="Times New Roman" w:hAnsi="Times New Roman" w:cs="Times New Roman"/>
                <w:color w:val="FF0000"/>
              </w:rPr>
              <w:t xml:space="preserve"> -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Style w:val="a6"/>
          <w:b w:val="0"/>
          <w:bCs w:val="0"/>
        </w:rPr>
      </w:pPr>
      <w:r w:rsidRPr="005943AE">
        <w:rPr>
          <w:rFonts w:ascii="Times New Roman" w:hAnsi="Times New Roman" w:cs="Times New Roman"/>
          <w:b/>
        </w:rPr>
        <w:t xml:space="preserve"> Раздел 3. Организация делопроизводства </w:t>
      </w:r>
      <w:r w:rsidRPr="005943AE">
        <w:rPr>
          <w:rStyle w:val="a6"/>
          <w:bCs w:val="0"/>
        </w:rPr>
        <w:t>(наличие на объекте документации)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67"/>
        <w:gridCol w:w="7705"/>
        <w:gridCol w:w="5649"/>
      </w:tblGrid>
      <w:tr w:rsidR="00604006" w:rsidRPr="00414278" w:rsidTr="003E3969">
        <w:trPr>
          <w:trHeight w:val="110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3.1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Паспорт безопасности объекта (утверждается руководителем учреждения, подписывается ответственным лицом учреждения за выполнение мероприятий по гражданской обороне и предупреждению ЧС, согласуется с территориальным подразделением МЧС)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Имеется, но требует приведения в соответстви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604006" w:rsidRPr="00414278" w:rsidTr="003E3969">
        <w:trPr>
          <w:trHeight w:val="439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3.2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Схема оповещения сотрудников,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задействуемых</w:t>
            </w:r>
            <w:proofErr w:type="spellEnd"/>
            <w:r w:rsidRPr="00414278">
              <w:rPr>
                <w:rStyle w:val="20"/>
                <w:b w:val="0"/>
                <w:sz w:val="24"/>
                <w:szCs w:val="24"/>
              </w:rPr>
              <w:t xml:space="preserve"> в мероприятиях по предотвращению или устранению</w:t>
            </w:r>
          </w:p>
        </w:tc>
        <w:tc>
          <w:tcPr>
            <w:tcW w:w="5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04006" w:rsidRPr="00414278" w:rsidTr="003E3969">
        <w:trPr>
          <w:trHeight w:val="319"/>
          <w:jc w:val="center"/>
        </w:trPr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5" w:type="dxa"/>
            <w:tcBorders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последствий внештатных ситуаций</w:t>
            </w:r>
          </w:p>
        </w:tc>
        <w:tc>
          <w:tcPr>
            <w:tcW w:w="5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006" w:rsidRPr="00414278" w:rsidTr="003E3969">
        <w:trPr>
          <w:trHeight w:val="1104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3.3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3504">
              <w:rPr>
                <w:rStyle w:val="20"/>
                <w:b w:val="0"/>
                <w:sz w:val="24"/>
                <w:szCs w:val="24"/>
              </w:rPr>
              <w:t>Функциональные о</w:t>
            </w:r>
            <w:r w:rsidRPr="00414278">
              <w:rPr>
                <w:rStyle w:val="20"/>
                <w:b w:val="0"/>
                <w:sz w:val="24"/>
                <w:szCs w:val="24"/>
              </w:rPr>
              <w:t>бязанности должностного лица учреждения, ответственного за выполнение мероприятий по антитеррористической защите объекта (подписываются руководителем учреждения)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имеется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Style w:val="a6"/>
          <w:bCs w:val="0"/>
        </w:rPr>
      </w:pPr>
      <w:r w:rsidRPr="005943AE">
        <w:rPr>
          <w:rStyle w:val="a6"/>
          <w:bCs w:val="0"/>
        </w:rPr>
        <w:t>Раздел 4. Организация взаимодействия администрации объекта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10"/>
        <w:gridCol w:w="7743"/>
        <w:gridCol w:w="5731"/>
      </w:tblGrid>
      <w:tr w:rsidR="00604006" w:rsidRPr="00414278" w:rsidTr="003E3969">
        <w:trPr>
          <w:trHeight w:val="3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4.1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С антитеррористической комиссией муниципального образования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полное  взаимодействие</w:t>
            </w:r>
          </w:p>
        </w:tc>
      </w:tr>
      <w:tr w:rsidR="00604006" w:rsidRPr="00414278" w:rsidTr="003E3969">
        <w:trPr>
          <w:trHeight w:val="27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4.2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С территориальными подразделениями правоохранительных органов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полное взаимодействие</w:t>
            </w:r>
          </w:p>
        </w:tc>
      </w:tr>
    </w:tbl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 w:rsidRPr="005943AE">
        <w:rPr>
          <w:rFonts w:ascii="Times New Roman" w:hAnsi="Times New Roman" w:cs="Times New Roman"/>
          <w:b/>
        </w:rPr>
        <w:t xml:space="preserve">5. Наличие технического оснащения и состояние </w:t>
      </w:r>
      <w:proofErr w:type="gramStart"/>
      <w:r w:rsidRPr="005943AE">
        <w:rPr>
          <w:rFonts w:ascii="Times New Roman" w:hAnsi="Times New Roman" w:cs="Times New Roman"/>
          <w:b/>
        </w:rPr>
        <w:t>антитеррористической</w:t>
      </w:r>
      <w:proofErr w:type="gramEnd"/>
    </w:p>
    <w:p w:rsidR="00604006" w:rsidRPr="005943AE" w:rsidRDefault="00604006" w:rsidP="00604006">
      <w:pPr>
        <w:pStyle w:val="a7"/>
        <w:jc w:val="center"/>
        <w:rPr>
          <w:rFonts w:ascii="Times New Roman" w:hAnsi="Times New Roman" w:cs="Times New Roman"/>
          <w:b/>
        </w:rPr>
      </w:pPr>
      <w:r w:rsidRPr="005943AE">
        <w:rPr>
          <w:rFonts w:ascii="Times New Roman" w:hAnsi="Times New Roman" w:cs="Times New Roman"/>
          <w:b/>
        </w:rPr>
        <w:t>защиты на объекте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10"/>
        <w:gridCol w:w="20"/>
        <w:gridCol w:w="7730"/>
        <w:gridCol w:w="5739"/>
      </w:tblGrid>
      <w:tr w:rsidR="00604006" w:rsidRPr="00414278" w:rsidTr="003E3969">
        <w:trPr>
          <w:trHeight w:hRule="exact" w:val="88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5.1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Оборудование подъездных путей декоративными железобетонными конструкциями и устройствами для пресечения прорыва и принудительной остановки автотранспорта, установка шлагбаума и т.п.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4006" w:rsidRPr="00414278" w:rsidTr="003E3969">
        <w:trPr>
          <w:trHeight w:hRule="exact" w:val="127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5.2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Укомплектованность табельным имуществом, средствами индивидуальной защиты, индивидуальными и коллективными средствами спасения, приборами радиационной, химической разведки, санитарно-хозяйственным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3B3504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4278">
              <w:rPr>
                <w:rFonts w:ascii="Times New Roman" w:hAnsi="Times New Roman" w:cs="Times New Roman"/>
              </w:rPr>
              <w:t>отсутствует</w:t>
            </w:r>
            <w:r w:rsidRPr="003B350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604006" w:rsidRPr="00414278" w:rsidTr="003E3969">
        <w:trPr>
          <w:trHeight w:val="849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D7883">
              <w:rPr>
                <w:rStyle w:val="20"/>
                <w:b w:val="0"/>
                <w:sz w:val="24"/>
                <w:szCs w:val="24"/>
              </w:rPr>
              <w:t xml:space="preserve">имуществом (средствами оказания первой медицинской помощи, резервом медикаментов, перевязочных материалов на случай ликвидации </w:t>
            </w:r>
            <w:proofErr w:type="spellStart"/>
            <w:proofErr w:type="gramStart"/>
            <w:r w:rsidRPr="00DD7883">
              <w:rPr>
                <w:rStyle w:val="20"/>
                <w:b w:val="0"/>
                <w:sz w:val="24"/>
                <w:szCs w:val="24"/>
              </w:rPr>
              <w:t>медико</w:t>
            </w:r>
            <w:proofErr w:type="spellEnd"/>
            <w:r w:rsidRPr="00DD7883">
              <w:rPr>
                <w:rStyle w:val="20"/>
                <w:b w:val="0"/>
                <w:sz w:val="24"/>
                <w:szCs w:val="24"/>
              </w:rPr>
              <w:t>- санитарных</w:t>
            </w:r>
            <w:proofErr w:type="gramEnd"/>
            <w:r w:rsidRPr="00DD7883">
              <w:rPr>
                <w:rStyle w:val="20"/>
                <w:b w:val="0"/>
                <w:sz w:val="24"/>
                <w:szCs w:val="24"/>
              </w:rPr>
              <w:t xml:space="preserve"> последствий ЧС)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Отсутствует</w:t>
            </w:r>
            <w:r>
              <w:rPr>
                <w:rFonts w:ascii="Times New Roman" w:hAnsi="Times New Roman" w:cs="Times New Roman"/>
              </w:rPr>
              <w:t>, имеются аптечки первой медицинской помощи</w:t>
            </w:r>
          </w:p>
        </w:tc>
      </w:tr>
      <w:tr w:rsidR="00604006" w:rsidRPr="00414278" w:rsidTr="003E3969">
        <w:trPr>
          <w:trHeight w:val="832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5.3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7349B1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7883">
              <w:rPr>
                <w:rStyle w:val="20"/>
                <w:b w:val="0"/>
                <w:sz w:val="24"/>
                <w:szCs w:val="24"/>
              </w:rPr>
              <w:t xml:space="preserve">Наличие и исправность </w:t>
            </w:r>
            <w:proofErr w:type="spellStart"/>
            <w:proofErr w:type="gramStart"/>
            <w:r w:rsidRPr="00DD7883">
              <w:rPr>
                <w:rStyle w:val="20"/>
                <w:b w:val="0"/>
                <w:sz w:val="24"/>
                <w:szCs w:val="24"/>
              </w:rPr>
              <w:t>охранно</w:t>
            </w:r>
            <w:proofErr w:type="spellEnd"/>
            <w:r w:rsidRPr="00DD7883">
              <w:rPr>
                <w:rStyle w:val="20"/>
                <w:b w:val="0"/>
                <w:sz w:val="24"/>
                <w:szCs w:val="24"/>
              </w:rPr>
              <w:t>- пожарной</w:t>
            </w:r>
            <w:proofErr w:type="gramEnd"/>
            <w:r w:rsidRPr="00DD7883">
              <w:rPr>
                <w:rStyle w:val="20"/>
                <w:b w:val="0"/>
                <w:sz w:val="24"/>
                <w:szCs w:val="24"/>
              </w:rPr>
              <w:t xml:space="preserve"> сигнализации, исправность систем наружного и внутреннего противопожарного водоснабжения, укомплектованность пожарных кранов, наличие средств пожаротушения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4278">
              <w:rPr>
                <w:rFonts w:ascii="Times New Roman" w:hAnsi="Times New Roman" w:cs="Times New Roman"/>
              </w:rPr>
              <w:t>Имеется</w:t>
            </w:r>
            <w:r>
              <w:rPr>
                <w:rFonts w:ascii="Times New Roman" w:hAnsi="Times New Roman" w:cs="Times New Roman"/>
              </w:rPr>
              <w:t xml:space="preserve"> АПС в исправном состоянии</w:t>
            </w:r>
          </w:p>
          <w:p w:rsidR="00604006" w:rsidRPr="007349B1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Имеется 10 исправных огнетушителей</w:t>
            </w:r>
          </w:p>
        </w:tc>
      </w:tr>
      <w:tr w:rsidR="00604006" w:rsidRPr="00414278" w:rsidTr="003E3969">
        <w:trPr>
          <w:trHeight w:val="830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5.4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Организация взаимодействия с участковым инспектором полиции, сотрудниками территориальных отделов полиции, ОВД, ФСБ, МЧС обслуживающих объект (Ф.И.О., номера их служебных телефонов</w:t>
            </w:r>
            <w:proofErr w:type="gramEnd"/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DD7883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883">
              <w:rPr>
                <w:rFonts w:ascii="Times New Roman" w:hAnsi="Times New Roman" w:cs="Times New Roman"/>
                <w:sz w:val="22"/>
                <w:szCs w:val="22"/>
              </w:rPr>
              <w:t xml:space="preserve">1.отделение полиции  по адресу: п. </w:t>
            </w:r>
            <w:proofErr w:type="gramStart"/>
            <w:r w:rsidRPr="00DD7883">
              <w:rPr>
                <w:rFonts w:ascii="Times New Roman" w:hAnsi="Times New Roman" w:cs="Times New Roman"/>
                <w:sz w:val="22"/>
                <w:szCs w:val="22"/>
              </w:rPr>
              <w:t>Тульский</w:t>
            </w:r>
            <w:proofErr w:type="gramEnd"/>
            <w:r w:rsidRPr="00DD7883">
              <w:rPr>
                <w:rFonts w:ascii="Times New Roman" w:hAnsi="Times New Roman" w:cs="Times New Roman"/>
                <w:sz w:val="22"/>
                <w:szCs w:val="22"/>
              </w:rPr>
              <w:t xml:space="preserve"> ул. Школьная ,32. Телефон дежурной части – 8(87777)5-12-63_.</w:t>
            </w:r>
          </w:p>
          <w:p w:rsidR="00604006" w:rsidRPr="00E26CBC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26CB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E26CBC">
              <w:rPr>
                <w:rFonts w:ascii="Times New Roman" w:hAnsi="Times New Roman" w:cs="Times New Roman"/>
                <w:color w:val="auto"/>
              </w:rPr>
              <w:t xml:space="preserve">Участковый – </w:t>
            </w:r>
            <w:proofErr w:type="spellStart"/>
            <w:r w:rsidRPr="00E26CBC">
              <w:rPr>
                <w:rFonts w:ascii="Times New Roman" w:hAnsi="Times New Roman" w:cs="Times New Roman"/>
                <w:color w:val="auto"/>
              </w:rPr>
              <w:t>Чамоков</w:t>
            </w:r>
            <w:proofErr w:type="spellEnd"/>
            <w:r w:rsidRPr="00E26CBC">
              <w:rPr>
                <w:rFonts w:ascii="Times New Roman" w:hAnsi="Times New Roman" w:cs="Times New Roman"/>
                <w:color w:val="auto"/>
              </w:rPr>
              <w:t xml:space="preserve"> Рамазан </w:t>
            </w:r>
            <w:proofErr w:type="spellStart"/>
            <w:r w:rsidRPr="00E26CBC">
              <w:rPr>
                <w:rFonts w:ascii="Times New Roman" w:hAnsi="Times New Roman" w:cs="Times New Roman"/>
                <w:color w:val="auto"/>
              </w:rPr>
              <w:t>Капланович</w:t>
            </w:r>
            <w:proofErr w:type="spellEnd"/>
            <w:r w:rsidRPr="00E26CB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04006" w:rsidRPr="003B3504" w:rsidRDefault="00604006" w:rsidP="003E3969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E26CBC">
              <w:rPr>
                <w:rFonts w:ascii="Times New Roman" w:hAnsi="Times New Roman" w:cs="Times New Roman"/>
                <w:color w:val="auto"/>
              </w:rPr>
              <w:t>8 999 449 21 57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Style w:val="a6"/>
          <w:bCs w:val="0"/>
        </w:rPr>
      </w:pPr>
      <w:r>
        <w:rPr>
          <w:rStyle w:val="a6"/>
          <w:bCs w:val="0"/>
        </w:rPr>
        <w:t xml:space="preserve"> Раздел </w:t>
      </w:r>
      <w:r w:rsidRPr="005943AE">
        <w:rPr>
          <w:rStyle w:val="a6"/>
          <w:bCs w:val="0"/>
        </w:rPr>
        <w:t>6. Организация охраны объекта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14"/>
        <w:gridCol w:w="7730"/>
        <w:gridCol w:w="5738"/>
        <w:gridCol w:w="9"/>
      </w:tblGrid>
      <w:tr w:rsidR="00604006" w:rsidRPr="00414278" w:rsidTr="003E3969">
        <w:trPr>
          <w:trHeight w:hRule="exact" w:val="389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6.1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Параметры охраняемой территории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6953E4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4278">
              <w:rPr>
                <w:rFonts w:ascii="Times New Roman" w:hAnsi="Times New Roman" w:cs="Times New Roman"/>
              </w:rPr>
              <w:t>Крупная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6953E4">
              <w:rPr>
                <w:rFonts w:ascii="Times New Roman" w:hAnsi="Times New Roman" w:cs="Times New Roman"/>
                <w:color w:val="auto"/>
              </w:rPr>
              <w:t>10302 м</w:t>
            </w:r>
            <w:proofErr w:type="gramStart"/>
            <w:r w:rsidRPr="006953E4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  <w:proofErr w:type="gramEnd"/>
          </w:p>
        </w:tc>
      </w:tr>
      <w:tr w:rsidR="00604006" w:rsidRPr="00414278" w:rsidTr="003E3969">
        <w:trPr>
          <w:trHeight w:hRule="exact" w:val="1321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6.2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Инженерные заграждения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6953E4" w:rsidRDefault="00604006" w:rsidP="003E3969">
            <w:pPr>
              <w:pStyle w:val="Standard"/>
              <w:shd w:val="clear" w:color="auto" w:fill="FCFCFC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периметру территории      ДОУ </w:t>
            </w:r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пролетами из сетки «</w:t>
            </w:r>
            <w:proofErr w:type="spellStart"/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Рабица</w:t>
            </w:r>
            <w:proofErr w:type="spellEnd"/>
            <w:r w:rsidRPr="0004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высот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1,3 -1,5 м, стоики металлические</w:t>
            </w:r>
          </w:p>
        </w:tc>
      </w:tr>
      <w:tr w:rsidR="00604006" w:rsidRPr="00414278" w:rsidTr="003E3969">
        <w:trPr>
          <w:trHeight w:hRule="exact" w:val="370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6.3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Оборудование ограждения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Не имеет дополнительного оборудования</w:t>
            </w:r>
          </w:p>
        </w:tc>
      </w:tr>
      <w:tr w:rsidR="00604006" w:rsidRPr="00414278" w:rsidTr="003E3969">
        <w:trPr>
          <w:trHeight w:hRule="exact" w:val="1461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Инженерно-технические средства охранной, пожарной и тревожной сигнализации, их характеристика ПАК «Стрелец-мониторинг»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D7883">
              <w:rPr>
                <w:rFonts w:ascii="Times New Roman" w:hAnsi="Times New Roman" w:cs="Times New Roman"/>
              </w:rPr>
              <w:t>Тревожная сигнализация* с выводом на ПЦО ОВО ВНГ России по РА</w:t>
            </w:r>
            <w:r>
              <w:rPr>
                <w:rFonts w:ascii="Times New Roman" w:hAnsi="Times New Roman" w:cs="Times New Roman"/>
              </w:rPr>
              <w:t>; система АПС, система Стрелец-мониторинг. Все технические средства безопасности находятся в исправном состоянии. Заключены договора на обслуживание данных систем.</w:t>
            </w:r>
          </w:p>
        </w:tc>
      </w:tr>
      <w:tr w:rsidR="00604006" w:rsidRPr="00414278" w:rsidTr="003E3969">
        <w:trPr>
          <w:trHeight w:hRule="exact" w:val="384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6.5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Состояние </w:t>
            </w: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распашных</w:t>
            </w:r>
            <w:proofErr w:type="gramEnd"/>
            <w:r w:rsidRPr="00414278">
              <w:rPr>
                <w:rStyle w:val="20"/>
                <w:b w:val="0"/>
                <w:sz w:val="24"/>
                <w:szCs w:val="24"/>
              </w:rPr>
              <w:t xml:space="preserve"> внутренних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04006" w:rsidRPr="00414278" w:rsidTr="003E3969">
        <w:trPr>
          <w:gridAfter w:val="1"/>
          <w:wAfter w:w="9" w:type="dxa"/>
          <w:trHeight w:hRule="exact" w:val="374"/>
          <w:jc w:val="center"/>
        </w:trPr>
        <w:tc>
          <w:tcPr>
            <w:tcW w:w="1320" w:type="dxa"/>
            <w:tcBorders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металлических решеток на окнах</w:t>
            </w:r>
          </w:p>
        </w:tc>
        <w:tc>
          <w:tcPr>
            <w:tcW w:w="5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006" w:rsidRPr="00414278" w:rsidTr="003E3969">
        <w:trPr>
          <w:gridAfter w:val="1"/>
          <w:wAfter w:w="9" w:type="dxa"/>
          <w:trHeight w:hRule="exact" w:val="36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6.6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Средства оповещения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04006" w:rsidRPr="00414278" w:rsidTr="003E3969">
        <w:trPr>
          <w:gridAfter w:val="1"/>
          <w:wAfter w:w="9" w:type="dxa"/>
          <w:trHeight w:hRule="exact" w:val="57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6.7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Кнопки экстренного вызова полиции (организации, осуществляющей охрану объекта)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04006" w:rsidRPr="00414278" w:rsidTr="003E3969">
        <w:trPr>
          <w:gridAfter w:val="1"/>
          <w:wAfter w:w="9" w:type="dxa"/>
          <w:trHeight w:hRule="exact" w:val="27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6.8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Телефон с автоматическим определением номера звонившего абонента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4006" w:rsidRPr="00414278" w:rsidTr="003E3969">
        <w:trPr>
          <w:gridAfter w:val="1"/>
          <w:wAfter w:w="9" w:type="dxa"/>
          <w:trHeight w:hRule="exact" w:val="27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6.9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Переносные и стационарные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металлодетекторы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04006" w:rsidRPr="00414278" w:rsidTr="003E3969">
        <w:trPr>
          <w:gridAfter w:val="1"/>
          <w:wAfter w:w="9" w:type="dxa"/>
          <w:trHeight w:hRule="exact" w:val="70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6.10</w:t>
            </w:r>
          </w:p>
        </w:tc>
        <w:tc>
          <w:tcPr>
            <w:tcW w:w="7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Система видеонаблюдения (</w:t>
            </w: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наружных</w:t>
            </w:r>
            <w:proofErr w:type="gramEnd"/>
            <w:r w:rsidRPr="00414278">
              <w:rPr>
                <w:rStyle w:val="20"/>
                <w:b w:val="0"/>
                <w:sz w:val="24"/>
                <w:szCs w:val="24"/>
              </w:rPr>
              <w:t xml:space="preserve"> и внутренних)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7349B1">
              <w:rPr>
                <w:rFonts w:ascii="Times New Roman" w:hAnsi="Times New Roman" w:cs="Times New Roman"/>
              </w:rPr>
              <w:t>Установлено</w:t>
            </w:r>
            <w:r w:rsidRPr="007349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49B1">
              <w:rPr>
                <w:rFonts w:ascii="Times New Roman" w:hAnsi="Times New Roman" w:cs="Times New Roman"/>
              </w:rPr>
              <w:t>5 камер (</w:t>
            </w:r>
            <w:bookmarkStart w:id="0" w:name="_GoBack"/>
            <w:bookmarkEnd w:id="0"/>
            <w:proofErr w:type="spellStart"/>
            <w:r w:rsidRPr="007349B1">
              <w:rPr>
                <w:rFonts w:ascii="Times New Roman" w:hAnsi="Times New Roman" w:cs="Times New Roman"/>
              </w:rPr>
              <w:t>наружних</w:t>
            </w:r>
            <w:proofErr w:type="spellEnd"/>
            <w:proofErr w:type="gramStart"/>
            <w:r w:rsidRPr="007349B1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7349B1">
              <w:rPr>
                <w:rFonts w:ascii="Times New Roman" w:hAnsi="Times New Roman" w:cs="Times New Roman"/>
              </w:rPr>
              <w:t>.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Style w:val="a6"/>
          <w:bCs w:val="0"/>
        </w:rPr>
      </w:pPr>
      <w:r>
        <w:rPr>
          <w:rStyle w:val="a6"/>
          <w:bCs w:val="0"/>
        </w:rPr>
        <w:t xml:space="preserve">Раздел </w:t>
      </w:r>
      <w:r w:rsidRPr="005943AE">
        <w:rPr>
          <w:rStyle w:val="a6"/>
          <w:bCs w:val="0"/>
        </w:rPr>
        <w:t>7. Система охраны объекта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7745"/>
        <w:gridCol w:w="5743"/>
      </w:tblGrid>
      <w:tr w:rsidR="00604006" w:rsidRPr="00414278" w:rsidTr="003E3969">
        <w:trPr>
          <w:trHeight w:hRule="exact" w:val="116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7.1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Организационная основа охраны (подразделение отдела вневедомственной охраны территориального отдела МВД России, ведомственная охрана, служба безопасности, частное охранное предприятие, и др.)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Ведомственная охрана</w:t>
            </w:r>
            <w:r>
              <w:rPr>
                <w:rFonts w:ascii="Times New Roman" w:hAnsi="Times New Roman" w:cs="Times New Roman"/>
              </w:rPr>
              <w:t xml:space="preserve"> (дневные дежурные и ночные сторожа)</w:t>
            </w:r>
          </w:p>
        </w:tc>
      </w:tr>
      <w:tr w:rsidR="00604006" w:rsidRPr="00414278" w:rsidTr="003E3969">
        <w:trPr>
          <w:trHeight w:hRule="exact" w:val="102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7.2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Количество сотрудников охраны, постов, режимов несения службы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14278">
              <w:rPr>
                <w:rFonts w:ascii="Times New Roman" w:hAnsi="Times New Roman" w:cs="Times New Roman"/>
              </w:rPr>
              <w:t xml:space="preserve"> сотрудника,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05B8">
              <w:rPr>
                <w:rFonts w:ascii="Times New Roman" w:hAnsi="Times New Roman" w:cs="Times New Roman"/>
              </w:rPr>
              <w:t>–н</w:t>
            </w:r>
            <w:proofErr w:type="gramEnd"/>
            <w:r w:rsidRPr="000405B8">
              <w:rPr>
                <w:rFonts w:ascii="Times New Roman" w:hAnsi="Times New Roman" w:cs="Times New Roman"/>
              </w:rPr>
              <w:t>очной сторож с 17-30 до 7-00, в выходные с 8-00 до 8-00. В рабочие дни с 7-00 до 17-30 — административный дежурный</w:t>
            </w:r>
          </w:p>
        </w:tc>
      </w:tr>
    </w:tbl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p w:rsidR="00604006" w:rsidRPr="005943AE" w:rsidRDefault="00604006" w:rsidP="00604006">
      <w:pPr>
        <w:pStyle w:val="a7"/>
        <w:jc w:val="center"/>
        <w:rPr>
          <w:rStyle w:val="a6"/>
          <w:bCs w:val="0"/>
        </w:rPr>
      </w:pPr>
      <w:r>
        <w:rPr>
          <w:rStyle w:val="a6"/>
          <w:bCs w:val="0"/>
        </w:rPr>
        <w:t xml:space="preserve">Раздел </w:t>
      </w:r>
      <w:r w:rsidRPr="005943AE">
        <w:rPr>
          <w:rStyle w:val="a6"/>
          <w:bCs w:val="0"/>
        </w:rPr>
        <w:t xml:space="preserve">8. Организация </w:t>
      </w:r>
      <w:proofErr w:type="spellStart"/>
      <w:r w:rsidRPr="005943AE">
        <w:rPr>
          <w:rStyle w:val="a6"/>
          <w:bCs w:val="0"/>
        </w:rPr>
        <w:t>внутриобъектового</w:t>
      </w:r>
      <w:proofErr w:type="spellEnd"/>
      <w:r w:rsidRPr="005943AE">
        <w:rPr>
          <w:rStyle w:val="a6"/>
          <w:bCs w:val="0"/>
        </w:rPr>
        <w:t xml:space="preserve"> и </w:t>
      </w:r>
      <w:proofErr w:type="gramStart"/>
      <w:r w:rsidRPr="005943AE">
        <w:rPr>
          <w:rStyle w:val="a6"/>
          <w:bCs w:val="0"/>
        </w:rPr>
        <w:t>пропускного</w:t>
      </w:r>
      <w:proofErr w:type="gramEnd"/>
      <w:r w:rsidRPr="005943AE">
        <w:rPr>
          <w:rStyle w:val="a6"/>
          <w:bCs w:val="0"/>
        </w:rPr>
        <w:t xml:space="preserve"> режимов</w:t>
      </w:r>
    </w:p>
    <w:p w:rsidR="00604006" w:rsidRPr="00414278" w:rsidRDefault="00604006" w:rsidP="00604006">
      <w:pPr>
        <w:pStyle w:val="a7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25"/>
        <w:gridCol w:w="7747"/>
        <w:gridCol w:w="5746"/>
        <w:gridCol w:w="25"/>
      </w:tblGrid>
      <w:tr w:rsidR="00604006" w:rsidRPr="00414278" w:rsidTr="003E3969">
        <w:trPr>
          <w:trHeight w:hRule="exact" w:val="58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Наличие приказа (Положения) по организации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внутриобъектового</w:t>
            </w:r>
            <w:proofErr w:type="spellEnd"/>
            <w:r w:rsidRPr="00414278">
              <w:rPr>
                <w:rStyle w:val="20"/>
                <w:b w:val="0"/>
                <w:sz w:val="24"/>
                <w:szCs w:val="24"/>
              </w:rPr>
              <w:t xml:space="preserve"> и пропускного режимов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604006" w:rsidRPr="00414278" w:rsidTr="003E3969">
        <w:trPr>
          <w:trHeight w:hRule="exact" w:val="42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Наличие контрольно-пропускных пунктов для прохода персонала, проезда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ind w:left="18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04006" w:rsidRPr="00414278" w:rsidTr="003E3969">
        <w:trPr>
          <w:gridAfter w:val="1"/>
          <w:wAfter w:w="10" w:type="dxa"/>
          <w:trHeight w:hRule="exact" w:val="113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автомобильного транспорта, оборудование их техническими средствами контроля шлагбаум, вертушка, ручные газоанализаторы и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металлообнаружители</w:t>
            </w:r>
            <w:proofErr w:type="spellEnd"/>
            <w:r w:rsidRPr="00414278">
              <w:rPr>
                <w:rStyle w:val="20"/>
                <w:b w:val="0"/>
                <w:sz w:val="24"/>
                <w:szCs w:val="24"/>
              </w:rPr>
              <w:t>, средства принудительной остановки автотранспорта и др.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006" w:rsidRPr="00414278" w:rsidTr="003E3969">
        <w:trPr>
          <w:gridAfter w:val="1"/>
          <w:wAfter w:w="10" w:type="dxa"/>
          <w:trHeight w:hRule="exact" w:val="69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Организация дежурств руководящего и обслуживающего персонала объекта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организовано</w:t>
            </w:r>
          </w:p>
        </w:tc>
      </w:tr>
      <w:tr w:rsidR="00604006" w:rsidRPr="00414278" w:rsidTr="003E3969">
        <w:trPr>
          <w:gridAfter w:val="1"/>
          <w:wAfter w:w="10" w:type="dxa"/>
          <w:trHeight w:hRule="exact" w:val="1006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Проведение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проводятся</w:t>
            </w:r>
          </w:p>
        </w:tc>
      </w:tr>
      <w:tr w:rsidR="00604006" w:rsidRPr="00414278" w:rsidTr="003E3969">
        <w:trPr>
          <w:gridAfter w:val="1"/>
          <w:wAfter w:w="10" w:type="dxa"/>
          <w:trHeight w:hRule="exact" w:val="7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Контроль за</w:t>
            </w:r>
            <w:proofErr w:type="gramEnd"/>
            <w:r w:rsidRPr="00414278">
              <w:rPr>
                <w:rStyle w:val="20"/>
                <w:b w:val="0"/>
                <w:sz w:val="24"/>
                <w:szCs w:val="24"/>
              </w:rPr>
              <w:t xml:space="preserve"> помещениями объекта, сданными в </w:t>
            </w:r>
            <w:r w:rsidRPr="00414278">
              <w:rPr>
                <w:rStyle w:val="22"/>
                <w:b w:val="0"/>
                <w:bCs w:val="0"/>
                <w:sz w:val="24"/>
                <w:szCs w:val="24"/>
              </w:rPr>
              <w:t xml:space="preserve">аренду </w:t>
            </w:r>
            <w:r w:rsidRPr="00414278">
              <w:rPr>
                <w:rStyle w:val="20"/>
                <w:b w:val="0"/>
                <w:sz w:val="24"/>
                <w:szCs w:val="24"/>
              </w:rPr>
              <w:t>(фирмам, их наименование, частным лицам, профиль деятельности)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Нет помещений сданных в аренду</w:t>
            </w:r>
          </w:p>
        </w:tc>
      </w:tr>
      <w:tr w:rsidR="00604006" w:rsidRPr="00414278" w:rsidTr="003E3969">
        <w:trPr>
          <w:gridAfter w:val="1"/>
          <w:wAfter w:w="10" w:type="dxa"/>
          <w:trHeight w:hRule="exact" w:val="100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8.6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контроля за</w:t>
            </w:r>
            <w:proofErr w:type="gramEnd"/>
            <w:r w:rsidRPr="00414278">
              <w:rPr>
                <w:rStyle w:val="20"/>
                <w:b w:val="0"/>
                <w:sz w:val="24"/>
                <w:szCs w:val="24"/>
              </w:rPr>
              <w:t xml:space="preserve"> производством ремонтных и других видов работ, проверки рабочих о наличии у них регистрации, информирование правоохранительных органов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604006" w:rsidRPr="00414278" w:rsidTr="003E3969">
        <w:trPr>
          <w:gridAfter w:val="1"/>
          <w:wAfter w:w="10" w:type="dxa"/>
          <w:trHeight w:hRule="exact" w:val="57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8.7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Проведение проверок на предмет обнаружения бесхозных вещей и предметов на объекте или </w:t>
            </w:r>
            <w:proofErr w:type="gramStart"/>
            <w:r w:rsidRPr="00414278">
              <w:rPr>
                <w:rStyle w:val="20"/>
                <w:b w:val="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проводятся</w:t>
            </w:r>
          </w:p>
        </w:tc>
      </w:tr>
      <w:tr w:rsidR="00604006" w:rsidRPr="00414278" w:rsidTr="003E3969">
        <w:trPr>
          <w:gridAfter w:val="1"/>
          <w:wAfter w:w="25" w:type="dxa"/>
          <w:trHeight w:hRule="exact" w:val="379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непосредственной близости от него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006" w:rsidRPr="00414278" w:rsidTr="003E3969">
        <w:trPr>
          <w:gridAfter w:val="1"/>
          <w:wAfter w:w="25" w:type="dxa"/>
          <w:trHeight w:hRule="exact" w:val="76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8.8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Обеспечение контроля за вносимым (ввозимым) на территорию объекта грузами и предметами ручной кладки, своевременным вывозом твердых бытовых отходов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604006" w:rsidRPr="00414278" w:rsidTr="003E3969">
        <w:trPr>
          <w:gridAfter w:val="1"/>
          <w:wAfter w:w="25" w:type="dxa"/>
          <w:trHeight w:hRule="exact" w:val="56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8.9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Ежедневное проведение проверок подвалов, чердаков, подсобных помещений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604006" w:rsidRPr="00414278" w:rsidTr="003E3969">
        <w:trPr>
          <w:gridAfter w:val="1"/>
          <w:wAfter w:w="25" w:type="dxa"/>
          <w:trHeight w:hRule="exact" w:val="55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>8.10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Style w:val="20"/>
                <w:b w:val="0"/>
                <w:sz w:val="24"/>
                <w:szCs w:val="24"/>
              </w:rPr>
              <w:t xml:space="preserve">Проведение проверок состояния решеток на окнах и </w:t>
            </w:r>
            <w:proofErr w:type="spellStart"/>
            <w:r w:rsidRPr="00414278">
              <w:rPr>
                <w:rStyle w:val="20"/>
                <w:b w:val="0"/>
                <w:sz w:val="24"/>
                <w:szCs w:val="24"/>
              </w:rPr>
              <w:t>периметральных</w:t>
            </w:r>
            <w:proofErr w:type="spellEnd"/>
            <w:r w:rsidRPr="00414278">
              <w:rPr>
                <w:rStyle w:val="20"/>
                <w:b w:val="0"/>
                <w:sz w:val="24"/>
                <w:szCs w:val="24"/>
              </w:rPr>
              <w:t xml:space="preserve"> ограждений, наличия и исправности средств пожаротушения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006" w:rsidRPr="00414278" w:rsidRDefault="00604006" w:rsidP="003E396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14278">
              <w:rPr>
                <w:rFonts w:ascii="Times New Roman" w:hAnsi="Times New Roman" w:cs="Times New Roman"/>
              </w:rPr>
              <w:t>проводится</w:t>
            </w:r>
          </w:p>
        </w:tc>
      </w:tr>
    </w:tbl>
    <w:p w:rsidR="00604006" w:rsidRDefault="00604006" w:rsidP="00604006">
      <w:pPr>
        <w:rPr>
          <w:sz w:val="2"/>
          <w:szCs w:val="2"/>
        </w:rPr>
      </w:pPr>
    </w:p>
    <w:p w:rsidR="00604006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Pr="0065393B" w:rsidRDefault="00604006" w:rsidP="00604006">
      <w:pPr>
        <w:rPr>
          <w:sz w:val="2"/>
          <w:szCs w:val="2"/>
        </w:rPr>
      </w:pPr>
    </w:p>
    <w:p w:rsidR="00604006" w:rsidRDefault="00604006" w:rsidP="00604006">
      <w:pPr>
        <w:pStyle w:val="1"/>
        <w:shd w:val="clear" w:color="auto" w:fill="auto"/>
        <w:jc w:val="center"/>
      </w:pPr>
      <w:r w:rsidRPr="005943AE">
        <w:t>Раздел 9. Выводы и предложения комиссии:</w:t>
      </w:r>
    </w:p>
    <w:p w:rsidR="00604006" w:rsidRDefault="00604006" w:rsidP="00604006">
      <w:pPr>
        <w:pStyle w:val="1"/>
        <w:shd w:val="clear" w:color="auto" w:fill="auto"/>
        <w:rPr>
          <w:b w:val="0"/>
        </w:rPr>
      </w:pPr>
      <w:r>
        <w:rPr>
          <w:b w:val="0"/>
        </w:rPr>
        <w:t>9.1</w:t>
      </w:r>
      <w:proofErr w:type="gramStart"/>
      <w:r>
        <w:rPr>
          <w:b w:val="0"/>
        </w:rPr>
        <w:t xml:space="preserve"> П</w:t>
      </w:r>
      <w:proofErr w:type="gramEnd"/>
      <w:r>
        <w:rPr>
          <w:b w:val="0"/>
        </w:rPr>
        <w:t xml:space="preserve">о результатам обследования </w:t>
      </w:r>
      <w:r w:rsidRPr="00CB3047">
        <w:rPr>
          <w:b w:val="0"/>
        </w:rPr>
        <w:t xml:space="preserve">Муниципального бюджетного дошкольного образовательного учреждение детский сад № 28 «Теремок» </w:t>
      </w:r>
      <w:proofErr w:type="spellStart"/>
      <w:r w:rsidRPr="00CB3047">
        <w:rPr>
          <w:b w:val="0"/>
        </w:rPr>
        <w:t>общеразвивающего</w:t>
      </w:r>
      <w:proofErr w:type="spellEnd"/>
      <w:r w:rsidRPr="00CB3047">
        <w:rPr>
          <w:b w:val="0"/>
        </w:rPr>
        <w:t xml:space="preserve"> вида с приоритетным осуществлением художественно-эстетического направления развития воспитанников</w:t>
      </w:r>
      <w:r>
        <w:rPr>
          <w:b w:val="0"/>
        </w:rPr>
        <w:tab/>
        <w:t>Присвоена ___3____ категория</w:t>
      </w:r>
    </w:p>
    <w:p w:rsidR="00604006" w:rsidRDefault="00604006" w:rsidP="00604006">
      <w:pPr>
        <w:pStyle w:val="1"/>
        <w:shd w:val="clear" w:color="auto" w:fill="auto"/>
        <w:rPr>
          <w:b w:val="0"/>
        </w:rPr>
      </w:pPr>
    </w:p>
    <w:p w:rsidR="00604006" w:rsidRDefault="00604006" w:rsidP="00604006">
      <w:pPr>
        <w:pStyle w:val="1"/>
        <w:shd w:val="clear" w:color="auto" w:fill="auto"/>
        <w:rPr>
          <w:b w:val="0"/>
        </w:rPr>
      </w:pPr>
    </w:p>
    <w:p w:rsidR="00604006" w:rsidRDefault="00604006" w:rsidP="00604006">
      <w:pPr>
        <w:pStyle w:val="1"/>
        <w:shd w:val="clear" w:color="auto" w:fill="auto"/>
        <w:rPr>
          <w:b w:val="0"/>
        </w:rPr>
      </w:pPr>
      <w:r>
        <w:rPr>
          <w:b w:val="0"/>
        </w:rPr>
        <w:t>Комиссия полагает необходимым осуществить следующие мероприятия для обеспечения безопасности и антитеррористической защищённости объекта:</w:t>
      </w:r>
    </w:p>
    <w:p w:rsidR="00604006" w:rsidRDefault="00604006" w:rsidP="00604006">
      <w:pPr>
        <w:pStyle w:val="1"/>
        <w:shd w:val="clear" w:color="auto" w:fill="auto"/>
        <w:rPr>
          <w:b w:val="0"/>
        </w:rPr>
      </w:pPr>
    </w:p>
    <w:p w:rsidR="00604006" w:rsidRPr="00414278" w:rsidRDefault="00604006" w:rsidP="00604006">
      <w:pPr>
        <w:pStyle w:val="1"/>
        <w:shd w:val="clear" w:color="auto" w:fill="auto"/>
        <w:rPr>
          <w:b w:val="0"/>
        </w:rPr>
      </w:pPr>
      <w:r>
        <w:rPr>
          <w:b w:val="0"/>
        </w:rPr>
        <w:t xml:space="preserve">1.Обеспечить дополнительные осветительные точки на территории учреждения </w:t>
      </w:r>
    </w:p>
    <w:p w:rsidR="00604006" w:rsidRDefault="00604006" w:rsidP="00604006">
      <w:pPr>
        <w:pStyle w:val="1"/>
        <w:shd w:val="clear" w:color="auto" w:fill="auto"/>
        <w:jc w:val="left"/>
        <w:rPr>
          <w:b w:val="0"/>
        </w:rPr>
      </w:pPr>
      <w:r>
        <w:rPr>
          <w:b w:val="0"/>
        </w:rPr>
        <w:t>2. Обеспечить дополнительную дневную и ночную охрану территории учреждения по всему периметру</w:t>
      </w:r>
    </w:p>
    <w:p w:rsidR="00604006" w:rsidRPr="00D04C5E" w:rsidRDefault="00604006" w:rsidP="00604006">
      <w:pPr>
        <w:pStyle w:val="1"/>
        <w:shd w:val="clear" w:color="auto" w:fill="auto"/>
        <w:jc w:val="left"/>
        <w:rPr>
          <w:b w:val="0"/>
        </w:rPr>
      </w:pPr>
      <w:r>
        <w:rPr>
          <w:b w:val="0"/>
        </w:rPr>
        <w:t>3. Установить замки на входы и въезды на территории учреждения</w:t>
      </w:r>
    </w:p>
    <w:p w:rsidR="00604006" w:rsidRDefault="00604006"/>
    <w:sectPr w:rsidR="00604006" w:rsidSect="00604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4006"/>
    <w:rsid w:val="0060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00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uiPriority w:val="99"/>
    <w:locked/>
    <w:rsid w:val="0060400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6040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"/>
    <w:uiPriority w:val="99"/>
    <w:rsid w:val="006040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Подпись к таблице_"/>
    <w:link w:val="1"/>
    <w:uiPriority w:val="99"/>
    <w:locked/>
    <w:rsid w:val="0060400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Подпись к таблице"/>
    <w:uiPriority w:val="99"/>
    <w:rsid w:val="006040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60400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Подпись к таблице1"/>
    <w:basedOn w:val="a"/>
    <w:link w:val="a5"/>
    <w:uiPriority w:val="99"/>
    <w:rsid w:val="00604006"/>
    <w:pPr>
      <w:widowControl w:val="0"/>
      <w:shd w:val="clear" w:color="auto" w:fill="FFFFFF"/>
      <w:spacing w:after="0" w:line="319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604006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andard">
    <w:name w:val="Standard"/>
    <w:rsid w:val="00604006"/>
    <w:pPr>
      <w:suppressAutoHyphens/>
      <w:autoSpaceDN w:val="0"/>
      <w:textAlignment w:val="baseline"/>
    </w:pPr>
    <w:rPr>
      <w:rFonts w:ascii="Calibri" w:eastAsia="Lucida Sans Unicode" w:hAnsi="Calibri" w:cs="Tahoma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1191</Words>
  <Characters>6792</Characters>
  <Application>Microsoft Office Word</Application>
  <DocSecurity>0</DocSecurity>
  <Lines>56</Lines>
  <Paragraphs>15</Paragraphs>
  <ScaleCrop>false</ScaleCrop>
  <Company>Microsoft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2</cp:revision>
  <dcterms:created xsi:type="dcterms:W3CDTF">2018-03-22T12:15:00Z</dcterms:created>
  <dcterms:modified xsi:type="dcterms:W3CDTF">2018-03-22T12:16:00Z</dcterms:modified>
</cp:coreProperties>
</file>